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321" w:rsidRDefault="00795321" w:rsidP="00BC2A93">
      <w:pPr>
        <w:pStyle w:val="Antrat1"/>
        <w:spacing w:before="0" w:beforeAutospacing="0" w:after="0" w:afterAutospacing="0" w:line="360" w:lineRule="atLeast"/>
        <w:textAlignment w:val="baseline"/>
        <w:rPr>
          <w:color w:val="2F5496" w:themeColor="accent5" w:themeShade="BF"/>
          <w:sz w:val="24"/>
          <w:szCs w:val="24"/>
        </w:rPr>
      </w:pPr>
      <w:bookmarkStart w:id="0" w:name="_GoBack"/>
      <w:bookmarkEnd w:id="0"/>
    </w:p>
    <w:p w:rsidR="001975E4" w:rsidRDefault="001975E4" w:rsidP="00BC2A93">
      <w:pPr>
        <w:pStyle w:val="Antrat1"/>
        <w:spacing w:before="0" w:beforeAutospacing="0" w:after="0" w:afterAutospacing="0" w:line="360" w:lineRule="atLeast"/>
        <w:textAlignment w:val="baseline"/>
        <w:rPr>
          <w:color w:val="2F5496" w:themeColor="accent5" w:themeShade="BF"/>
          <w:sz w:val="24"/>
          <w:szCs w:val="24"/>
        </w:rPr>
      </w:pPr>
      <w:proofErr w:type="spellStart"/>
      <w:r w:rsidRPr="001975E4">
        <w:rPr>
          <w:color w:val="2F5496" w:themeColor="accent5" w:themeShade="BF"/>
          <w:sz w:val="24"/>
          <w:szCs w:val="24"/>
        </w:rPr>
        <w:t>Ką</w:t>
      </w:r>
      <w:proofErr w:type="spellEnd"/>
      <w:r w:rsidRPr="001975E4">
        <w:rPr>
          <w:color w:val="2F5496" w:themeColor="accent5" w:themeShade="BF"/>
          <w:sz w:val="24"/>
          <w:szCs w:val="24"/>
        </w:rPr>
        <w:t xml:space="preserve"> </w:t>
      </w:r>
      <w:proofErr w:type="spellStart"/>
      <w:r w:rsidRPr="001975E4">
        <w:rPr>
          <w:color w:val="2F5496" w:themeColor="accent5" w:themeShade="BF"/>
          <w:sz w:val="24"/>
          <w:szCs w:val="24"/>
        </w:rPr>
        <w:t>daryti</w:t>
      </w:r>
      <w:proofErr w:type="spellEnd"/>
      <w:r w:rsidRPr="001975E4">
        <w:rPr>
          <w:color w:val="2F5496" w:themeColor="accent5" w:themeShade="BF"/>
          <w:sz w:val="24"/>
          <w:szCs w:val="24"/>
        </w:rPr>
        <w:t xml:space="preserve">, </w:t>
      </w:r>
      <w:proofErr w:type="spellStart"/>
      <w:r w:rsidRPr="001975E4">
        <w:rPr>
          <w:color w:val="2F5496" w:themeColor="accent5" w:themeShade="BF"/>
          <w:sz w:val="24"/>
          <w:szCs w:val="24"/>
        </w:rPr>
        <w:t>jei</w:t>
      </w:r>
      <w:proofErr w:type="spellEnd"/>
      <w:r w:rsidRPr="001975E4">
        <w:rPr>
          <w:color w:val="2F5496" w:themeColor="accent5" w:themeShade="BF"/>
          <w:sz w:val="24"/>
          <w:szCs w:val="24"/>
        </w:rPr>
        <w:t xml:space="preserve"> </w:t>
      </w:r>
      <w:proofErr w:type="spellStart"/>
      <w:r w:rsidRPr="001975E4">
        <w:rPr>
          <w:color w:val="2F5496" w:themeColor="accent5" w:themeShade="BF"/>
          <w:sz w:val="24"/>
          <w:szCs w:val="24"/>
        </w:rPr>
        <w:t>įtariate</w:t>
      </w:r>
      <w:proofErr w:type="spellEnd"/>
      <w:r w:rsidRPr="001975E4">
        <w:rPr>
          <w:color w:val="2F5496" w:themeColor="accent5" w:themeShade="BF"/>
          <w:sz w:val="24"/>
          <w:szCs w:val="24"/>
        </w:rPr>
        <w:t xml:space="preserve">, </w:t>
      </w:r>
      <w:proofErr w:type="spellStart"/>
      <w:r w:rsidRPr="001975E4">
        <w:rPr>
          <w:color w:val="2F5496" w:themeColor="accent5" w:themeShade="BF"/>
          <w:sz w:val="24"/>
          <w:szCs w:val="24"/>
        </w:rPr>
        <w:t>kad</w:t>
      </w:r>
      <w:proofErr w:type="spellEnd"/>
      <w:r w:rsidRPr="001975E4">
        <w:rPr>
          <w:color w:val="2F5496" w:themeColor="accent5" w:themeShade="BF"/>
          <w:sz w:val="24"/>
          <w:szCs w:val="24"/>
        </w:rPr>
        <w:t xml:space="preserve"> </w:t>
      </w:r>
      <w:proofErr w:type="spellStart"/>
      <w:r w:rsidRPr="001975E4">
        <w:rPr>
          <w:color w:val="2F5496" w:themeColor="accent5" w:themeShade="BF"/>
          <w:sz w:val="24"/>
          <w:szCs w:val="24"/>
        </w:rPr>
        <w:t>Jūsų</w:t>
      </w:r>
      <w:proofErr w:type="spellEnd"/>
      <w:r w:rsidRPr="001975E4">
        <w:rPr>
          <w:color w:val="2F5496" w:themeColor="accent5" w:themeShade="BF"/>
          <w:sz w:val="24"/>
          <w:szCs w:val="24"/>
        </w:rPr>
        <w:t xml:space="preserve"> </w:t>
      </w:r>
      <w:proofErr w:type="spellStart"/>
      <w:r w:rsidRPr="001975E4">
        <w:rPr>
          <w:color w:val="2F5496" w:themeColor="accent5" w:themeShade="BF"/>
          <w:sz w:val="24"/>
          <w:szCs w:val="24"/>
        </w:rPr>
        <w:t>vaikas</w:t>
      </w:r>
      <w:proofErr w:type="spellEnd"/>
      <w:r w:rsidRPr="001975E4">
        <w:rPr>
          <w:color w:val="2F5496" w:themeColor="accent5" w:themeShade="BF"/>
          <w:sz w:val="24"/>
          <w:szCs w:val="24"/>
        </w:rPr>
        <w:t xml:space="preserve"> </w:t>
      </w:r>
      <w:proofErr w:type="spellStart"/>
      <w:r w:rsidRPr="001975E4">
        <w:rPr>
          <w:color w:val="2F5496" w:themeColor="accent5" w:themeShade="BF"/>
          <w:sz w:val="24"/>
          <w:szCs w:val="24"/>
        </w:rPr>
        <w:t>vartoja</w:t>
      </w:r>
      <w:proofErr w:type="spellEnd"/>
      <w:r w:rsidRPr="001975E4">
        <w:rPr>
          <w:color w:val="2F5496" w:themeColor="accent5" w:themeShade="BF"/>
          <w:sz w:val="24"/>
          <w:szCs w:val="24"/>
        </w:rPr>
        <w:t xml:space="preserve"> </w:t>
      </w:r>
      <w:proofErr w:type="spellStart"/>
      <w:r w:rsidRPr="001975E4">
        <w:rPr>
          <w:color w:val="2F5496" w:themeColor="accent5" w:themeShade="BF"/>
          <w:sz w:val="24"/>
          <w:szCs w:val="24"/>
        </w:rPr>
        <w:t>narkotikus</w:t>
      </w:r>
      <w:proofErr w:type="spellEnd"/>
      <w:r>
        <w:rPr>
          <w:color w:val="2F5496" w:themeColor="accent5" w:themeShade="BF"/>
          <w:sz w:val="24"/>
          <w:szCs w:val="24"/>
        </w:rPr>
        <w:t xml:space="preserve"> (</w:t>
      </w:r>
      <w:proofErr w:type="spellStart"/>
      <w:r>
        <w:rPr>
          <w:color w:val="2F5496" w:themeColor="accent5" w:themeShade="BF"/>
          <w:sz w:val="24"/>
          <w:szCs w:val="24"/>
        </w:rPr>
        <w:t>turi</w:t>
      </w:r>
      <w:proofErr w:type="spellEnd"/>
      <w:r>
        <w:rPr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color w:val="2F5496" w:themeColor="accent5" w:themeShade="BF"/>
          <w:sz w:val="24"/>
          <w:szCs w:val="24"/>
        </w:rPr>
        <w:t>būti</w:t>
      </w:r>
      <w:proofErr w:type="spellEnd"/>
      <w:r>
        <w:rPr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color w:val="2F5496" w:themeColor="accent5" w:themeShade="BF"/>
          <w:sz w:val="24"/>
          <w:szCs w:val="24"/>
        </w:rPr>
        <w:t>aktyvi</w:t>
      </w:r>
      <w:proofErr w:type="spellEnd"/>
      <w:r>
        <w:rPr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color w:val="2F5496" w:themeColor="accent5" w:themeShade="BF"/>
          <w:sz w:val="24"/>
          <w:szCs w:val="24"/>
        </w:rPr>
        <w:t>nuoroda</w:t>
      </w:r>
      <w:proofErr w:type="spellEnd"/>
      <w:r>
        <w:rPr>
          <w:color w:val="2F5496" w:themeColor="accent5" w:themeShade="BF"/>
          <w:sz w:val="24"/>
          <w:szCs w:val="24"/>
        </w:rPr>
        <w:t>)</w:t>
      </w:r>
    </w:p>
    <w:p w:rsidR="001975E4" w:rsidRDefault="001975E4" w:rsidP="00BC2A93">
      <w:pPr>
        <w:pStyle w:val="Antrat1"/>
        <w:spacing w:before="0" w:beforeAutospacing="0" w:after="0" w:afterAutospacing="0" w:line="360" w:lineRule="atLeast"/>
        <w:textAlignment w:val="baseline"/>
        <w:rPr>
          <w:rFonts w:ascii="inherit" w:hAnsi="inherit"/>
          <w:color w:val="2F5496" w:themeColor="accent5" w:themeShade="BF"/>
          <w:sz w:val="24"/>
          <w:szCs w:val="24"/>
        </w:rPr>
      </w:pPr>
    </w:p>
    <w:p w:rsidR="001975E4" w:rsidRPr="001975E4" w:rsidRDefault="001975E4" w:rsidP="00BC2A93">
      <w:pPr>
        <w:pStyle w:val="Antrat1"/>
        <w:spacing w:before="0" w:beforeAutospacing="0" w:after="0" w:afterAutospacing="0" w:line="360" w:lineRule="atLeast"/>
        <w:textAlignment w:val="baseline"/>
        <w:rPr>
          <w:rFonts w:ascii="inherit" w:hAnsi="inherit"/>
          <w:b w:val="0"/>
          <w:color w:val="2F5496" w:themeColor="accent5" w:themeShade="BF"/>
          <w:sz w:val="24"/>
          <w:szCs w:val="24"/>
        </w:rPr>
      </w:pPr>
      <w:proofErr w:type="spellStart"/>
      <w:r w:rsidRPr="001975E4">
        <w:rPr>
          <w:b w:val="0"/>
          <w:color w:val="2F5496" w:themeColor="accent5" w:themeShade="BF"/>
          <w:sz w:val="24"/>
          <w:szCs w:val="24"/>
        </w:rPr>
        <w:t>Vaikai</w:t>
      </w:r>
      <w:proofErr w:type="spellEnd"/>
      <w:r w:rsidRPr="001975E4">
        <w:rPr>
          <w:b w:val="0"/>
          <w:color w:val="2F5496" w:themeColor="accent5" w:themeShade="BF"/>
          <w:sz w:val="24"/>
          <w:szCs w:val="24"/>
        </w:rPr>
        <w:t xml:space="preserve"> </w:t>
      </w:r>
      <w:proofErr w:type="spellStart"/>
      <w:r w:rsidRPr="001975E4">
        <w:rPr>
          <w:b w:val="0"/>
          <w:color w:val="2F5496" w:themeColor="accent5" w:themeShade="BF"/>
          <w:sz w:val="24"/>
          <w:szCs w:val="24"/>
        </w:rPr>
        <w:t>seka</w:t>
      </w:r>
      <w:proofErr w:type="spellEnd"/>
      <w:r w:rsidRPr="001975E4">
        <w:rPr>
          <w:b w:val="0"/>
          <w:color w:val="2F5496" w:themeColor="accent5" w:themeShade="BF"/>
          <w:sz w:val="24"/>
          <w:szCs w:val="24"/>
        </w:rPr>
        <w:t xml:space="preserve"> </w:t>
      </w:r>
      <w:proofErr w:type="spellStart"/>
      <w:r w:rsidRPr="001975E4">
        <w:rPr>
          <w:b w:val="0"/>
          <w:color w:val="2F5496" w:themeColor="accent5" w:themeShade="BF"/>
          <w:sz w:val="24"/>
          <w:szCs w:val="24"/>
        </w:rPr>
        <w:t>tėvų</w:t>
      </w:r>
      <w:proofErr w:type="spellEnd"/>
      <w:r w:rsidRPr="001975E4">
        <w:rPr>
          <w:b w:val="0"/>
          <w:color w:val="2F5496" w:themeColor="accent5" w:themeShade="BF"/>
          <w:sz w:val="24"/>
          <w:szCs w:val="24"/>
        </w:rPr>
        <w:t xml:space="preserve"> </w:t>
      </w:r>
      <w:proofErr w:type="spellStart"/>
      <w:r w:rsidRPr="001975E4">
        <w:rPr>
          <w:b w:val="0"/>
          <w:color w:val="2F5496" w:themeColor="accent5" w:themeShade="BF"/>
          <w:sz w:val="24"/>
          <w:szCs w:val="24"/>
        </w:rPr>
        <w:t>pavyzdžiu</w:t>
      </w:r>
      <w:proofErr w:type="spellEnd"/>
      <w:r w:rsidRPr="001975E4">
        <w:rPr>
          <w:b w:val="0"/>
          <w:color w:val="2F5496" w:themeColor="accent5" w:themeShade="BF"/>
          <w:sz w:val="24"/>
          <w:szCs w:val="24"/>
        </w:rPr>
        <w:t xml:space="preserve"> </w:t>
      </w:r>
      <w:r w:rsidRPr="001975E4">
        <w:rPr>
          <w:b w:val="0"/>
          <w:sz w:val="24"/>
          <w:szCs w:val="24"/>
        </w:rPr>
        <w:t>(</w:t>
      </w:r>
      <w:proofErr w:type="spellStart"/>
      <w:r w:rsidRPr="001975E4">
        <w:rPr>
          <w:b w:val="0"/>
          <w:sz w:val="24"/>
          <w:szCs w:val="24"/>
        </w:rPr>
        <w:t>i</w:t>
      </w:r>
      <w:r w:rsidRPr="001975E4">
        <w:rPr>
          <w:b w:val="0"/>
          <w:sz w:val="24"/>
          <w:szCs w:val="24"/>
        </w:rPr>
        <w:t>nformacinis</w:t>
      </w:r>
      <w:proofErr w:type="spellEnd"/>
      <w:r w:rsidRPr="001975E4">
        <w:rPr>
          <w:b w:val="0"/>
          <w:sz w:val="24"/>
          <w:szCs w:val="24"/>
        </w:rPr>
        <w:t xml:space="preserve"> </w:t>
      </w:r>
      <w:proofErr w:type="spellStart"/>
      <w:r w:rsidRPr="001975E4">
        <w:rPr>
          <w:b w:val="0"/>
          <w:sz w:val="24"/>
          <w:szCs w:val="24"/>
        </w:rPr>
        <w:t>leidinys</w:t>
      </w:r>
      <w:proofErr w:type="spellEnd"/>
      <w:r w:rsidRPr="001975E4">
        <w:rPr>
          <w:b w:val="0"/>
          <w:sz w:val="24"/>
          <w:szCs w:val="24"/>
        </w:rPr>
        <w:t xml:space="preserve"> </w:t>
      </w:r>
      <w:proofErr w:type="spellStart"/>
      <w:r w:rsidRPr="001975E4">
        <w:rPr>
          <w:b w:val="0"/>
          <w:sz w:val="24"/>
          <w:szCs w:val="24"/>
        </w:rPr>
        <w:t>tėvams</w:t>
      </w:r>
      <w:proofErr w:type="spellEnd"/>
      <w:r w:rsidRPr="001975E4">
        <w:rPr>
          <w:b w:val="0"/>
          <w:sz w:val="24"/>
          <w:szCs w:val="24"/>
        </w:rPr>
        <w:t xml:space="preserve"> </w:t>
      </w:r>
      <w:proofErr w:type="spellStart"/>
      <w:r w:rsidRPr="001975E4">
        <w:rPr>
          <w:b w:val="0"/>
          <w:sz w:val="24"/>
          <w:szCs w:val="24"/>
        </w:rPr>
        <w:t>apie</w:t>
      </w:r>
      <w:proofErr w:type="spellEnd"/>
      <w:r w:rsidRPr="001975E4">
        <w:rPr>
          <w:b w:val="0"/>
          <w:sz w:val="24"/>
          <w:szCs w:val="24"/>
        </w:rPr>
        <w:t xml:space="preserve"> </w:t>
      </w:r>
      <w:proofErr w:type="spellStart"/>
      <w:r w:rsidRPr="001975E4">
        <w:rPr>
          <w:b w:val="0"/>
          <w:sz w:val="24"/>
          <w:szCs w:val="24"/>
        </w:rPr>
        <w:t>psichoaktyviųjų</w:t>
      </w:r>
      <w:proofErr w:type="spellEnd"/>
      <w:r w:rsidRPr="001975E4">
        <w:rPr>
          <w:b w:val="0"/>
          <w:sz w:val="24"/>
          <w:szCs w:val="24"/>
        </w:rPr>
        <w:t xml:space="preserve"> </w:t>
      </w:r>
      <w:proofErr w:type="spellStart"/>
      <w:r w:rsidRPr="001975E4">
        <w:rPr>
          <w:b w:val="0"/>
          <w:sz w:val="24"/>
          <w:szCs w:val="24"/>
        </w:rPr>
        <w:t>medžiagų</w:t>
      </w:r>
      <w:proofErr w:type="spellEnd"/>
      <w:r w:rsidRPr="001975E4">
        <w:rPr>
          <w:b w:val="0"/>
          <w:sz w:val="24"/>
          <w:szCs w:val="24"/>
        </w:rPr>
        <w:t xml:space="preserve"> </w:t>
      </w:r>
      <w:proofErr w:type="spellStart"/>
      <w:r w:rsidRPr="001975E4">
        <w:rPr>
          <w:b w:val="0"/>
          <w:sz w:val="24"/>
          <w:szCs w:val="24"/>
        </w:rPr>
        <w:t>vartojimo</w:t>
      </w:r>
      <w:proofErr w:type="spellEnd"/>
      <w:r w:rsidRPr="001975E4">
        <w:rPr>
          <w:b w:val="0"/>
          <w:sz w:val="24"/>
          <w:szCs w:val="24"/>
        </w:rPr>
        <w:t xml:space="preserve"> </w:t>
      </w:r>
      <w:proofErr w:type="spellStart"/>
      <w:r w:rsidRPr="001975E4">
        <w:rPr>
          <w:b w:val="0"/>
          <w:sz w:val="24"/>
          <w:szCs w:val="24"/>
        </w:rPr>
        <w:t>ir</w:t>
      </w:r>
      <w:proofErr w:type="spellEnd"/>
      <w:r w:rsidRPr="001975E4">
        <w:rPr>
          <w:b w:val="0"/>
          <w:sz w:val="24"/>
          <w:szCs w:val="24"/>
        </w:rPr>
        <w:t xml:space="preserve"> </w:t>
      </w:r>
      <w:proofErr w:type="spellStart"/>
      <w:r w:rsidRPr="001975E4">
        <w:rPr>
          <w:b w:val="0"/>
          <w:sz w:val="24"/>
          <w:szCs w:val="24"/>
        </w:rPr>
        <w:t>azartinių</w:t>
      </w:r>
      <w:proofErr w:type="spellEnd"/>
      <w:r w:rsidRPr="001975E4">
        <w:rPr>
          <w:b w:val="0"/>
          <w:sz w:val="24"/>
          <w:szCs w:val="24"/>
        </w:rPr>
        <w:t xml:space="preserve"> </w:t>
      </w:r>
      <w:proofErr w:type="spellStart"/>
      <w:r w:rsidRPr="001975E4">
        <w:rPr>
          <w:b w:val="0"/>
          <w:sz w:val="24"/>
          <w:szCs w:val="24"/>
        </w:rPr>
        <w:t>lošimų</w:t>
      </w:r>
      <w:proofErr w:type="spellEnd"/>
      <w:r w:rsidRPr="001975E4">
        <w:rPr>
          <w:b w:val="0"/>
          <w:sz w:val="24"/>
          <w:szCs w:val="24"/>
        </w:rPr>
        <w:t xml:space="preserve"> </w:t>
      </w:r>
      <w:proofErr w:type="spellStart"/>
      <w:r w:rsidRPr="001975E4">
        <w:rPr>
          <w:b w:val="0"/>
          <w:sz w:val="24"/>
          <w:szCs w:val="24"/>
        </w:rPr>
        <w:t>prevenciją</w:t>
      </w:r>
      <w:proofErr w:type="spellEnd"/>
      <w:r w:rsidRPr="001975E4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</w:t>
      </w:r>
      <w:proofErr w:type="spellStart"/>
      <w:r w:rsidRPr="001975E4">
        <w:rPr>
          <w:b w:val="0"/>
          <w:color w:val="2F5496" w:themeColor="accent5" w:themeShade="BF"/>
          <w:sz w:val="24"/>
          <w:szCs w:val="24"/>
        </w:rPr>
        <w:t>padaryti</w:t>
      </w:r>
      <w:proofErr w:type="spellEnd"/>
      <w:r w:rsidRPr="001975E4">
        <w:rPr>
          <w:b w:val="0"/>
          <w:color w:val="2F5496" w:themeColor="accent5" w:themeShade="BF"/>
          <w:sz w:val="24"/>
          <w:szCs w:val="24"/>
        </w:rPr>
        <w:t xml:space="preserve"> </w:t>
      </w:r>
      <w:proofErr w:type="spellStart"/>
      <w:r w:rsidRPr="001975E4">
        <w:rPr>
          <w:b w:val="0"/>
          <w:color w:val="2F5496" w:themeColor="accent5" w:themeShade="BF"/>
          <w:sz w:val="24"/>
          <w:szCs w:val="24"/>
        </w:rPr>
        <w:t>aktyviu</w:t>
      </w:r>
      <w:proofErr w:type="spellEnd"/>
    </w:p>
    <w:p w:rsidR="001975E4" w:rsidRPr="001975E4" w:rsidRDefault="001975E4" w:rsidP="00BC2A93">
      <w:pPr>
        <w:pStyle w:val="Antrat1"/>
        <w:spacing w:before="0" w:beforeAutospacing="0" w:after="0" w:afterAutospacing="0" w:line="360" w:lineRule="atLeast"/>
        <w:textAlignment w:val="baseline"/>
        <w:rPr>
          <w:rFonts w:ascii="inherit" w:hAnsi="inherit"/>
          <w:color w:val="2F5496" w:themeColor="accent5" w:themeShade="BF"/>
          <w:sz w:val="24"/>
          <w:szCs w:val="24"/>
        </w:rPr>
      </w:pPr>
      <w:r w:rsidRPr="001975E4">
        <w:rPr>
          <w:rFonts w:ascii="inherit" w:hAnsi="inherit"/>
          <w:color w:val="2F5496" w:themeColor="accent5" w:themeShade="BF"/>
          <w:sz w:val="24"/>
          <w:szCs w:val="24"/>
        </w:rPr>
        <w:t>https://ntakd.lrv.lt/uploads/ntakd/documents/files/Vaikai%20seka%20t%C4%97v%C5%B3%20pavyzd%C5%BEiu.pdf</w:t>
      </w:r>
    </w:p>
    <w:p w:rsidR="001975E4" w:rsidRDefault="001975E4" w:rsidP="00BC2A93">
      <w:pPr>
        <w:pStyle w:val="Antrat1"/>
        <w:spacing w:before="0" w:beforeAutospacing="0" w:after="0" w:afterAutospacing="0" w:line="360" w:lineRule="atLeast"/>
        <w:textAlignment w:val="baseline"/>
        <w:rPr>
          <w:rFonts w:ascii="inherit" w:hAnsi="inherit"/>
          <w:color w:val="222222"/>
          <w:sz w:val="39"/>
          <w:szCs w:val="39"/>
        </w:rPr>
      </w:pPr>
    </w:p>
    <w:p w:rsidR="00BC2A93" w:rsidRDefault="00BC2A93" w:rsidP="00BC2A93">
      <w:pPr>
        <w:pStyle w:val="Antrat1"/>
        <w:spacing w:before="0" w:beforeAutospacing="0" w:after="0" w:afterAutospacing="0" w:line="360" w:lineRule="atLeast"/>
        <w:textAlignment w:val="baseline"/>
        <w:rPr>
          <w:rFonts w:ascii="inherit" w:hAnsi="inherit"/>
          <w:color w:val="222222"/>
          <w:sz w:val="39"/>
          <w:szCs w:val="39"/>
        </w:rPr>
      </w:pPr>
      <w:proofErr w:type="spellStart"/>
      <w:r>
        <w:rPr>
          <w:rFonts w:ascii="inherit" w:hAnsi="inherit"/>
          <w:color w:val="222222"/>
          <w:sz w:val="39"/>
          <w:szCs w:val="39"/>
        </w:rPr>
        <w:t>Informacija</w:t>
      </w:r>
      <w:proofErr w:type="spellEnd"/>
      <w:r>
        <w:rPr>
          <w:rFonts w:ascii="inherit" w:hAnsi="inherit"/>
          <w:color w:val="222222"/>
          <w:sz w:val="39"/>
          <w:szCs w:val="39"/>
        </w:rPr>
        <w:t xml:space="preserve"> </w:t>
      </w:r>
      <w:proofErr w:type="spellStart"/>
      <w:r>
        <w:rPr>
          <w:rFonts w:ascii="inherit" w:hAnsi="inherit"/>
          <w:color w:val="222222"/>
          <w:sz w:val="39"/>
          <w:szCs w:val="39"/>
        </w:rPr>
        <w:t>apie</w:t>
      </w:r>
      <w:proofErr w:type="spellEnd"/>
      <w:r>
        <w:rPr>
          <w:rFonts w:ascii="inherit" w:hAnsi="inherit"/>
          <w:color w:val="222222"/>
          <w:sz w:val="39"/>
          <w:szCs w:val="39"/>
        </w:rPr>
        <w:t xml:space="preserve"> </w:t>
      </w:r>
      <w:proofErr w:type="spellStart"/>
      <w:r>
        <w:rPr>
          <w:rFonts w:ascii="inherit" w:hAnsi="inherit"/>
          <w:color w:val="222222"/>
          <w:sz w:val="39"/>
          <w:szCs w:val="39"/>
        </w:rPr>
        <w:t>elektronines</w:t>
      </w:r>
      <w:proofErr w:type="spellEnd"/>
      <w:r>
        <w:rPr>
          <w:rFonts w:ascii="inherit" w:hAnsi="inherit"/>
          <w:color w:val="222222"/>
          <w:sz w:val="39"/>
          <w:szCs w:val="39"/>
        </w:rPr>
        <w:t xml:space="preserve"> </w:t>
      </w:r>
      <w:proofErr w:type="spellStart"/>
      <w:r>
        <w:rPr>
          <w:rFonts w:ascii="inherit" w:hAnsi="inherit"/>
          <w:color w:val="222222"/>
          <w:sz w:val="39"/>
          <w:szCs w:val="39"/>
        </w:rPr>
        <w:t>cigaretes</w:t>
      </w:r>
      <w:proofErr w:type="spellEnd"/>
    </w:p>
    <w:p w:rsidR="00BC2A93" w:rsidRDefault="00BC2A93" w:rsidP="00BC2A93">
      <w:pPr>
        <w:pStyle w:val="Antrat1"/>
        <w:spacing w:before="0" w:beforeAutospacing="0" w:after="0" w:afterAutospacing="0" w:line="360" w:lineRule="atLeast"/>
        <w:textAlignment w:val="baseline"/>
        <w:rPr>
          <w:rFonts w:ascii="inherit" w:hAnsi="inherit"/>
          <w:color w:val="222222"/>
          <w:sz w:val="39"/>
          <w:szCs w:val="39"/>
        </w:rPr>
      </w:pPr>
    </w:p>
    <w:p w:rsidR="00BC2A93" w:rsidRDefault="00BC2A93" w:rsidP="00BC2A93">
      <w:pPr>
        <w:pStyle w:val="prastasiniatinklio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373737"/>
          <w:sz w:val="23"/>
          <w:szCs w:val="23"/>
        </w:rPr>
      </w:pPr>
      <w:proofErr w:type="spellStart"/>
      <w:r>
        <w:rPr>
          <w:rFonts w:ascii="inherit" w:hAnsi="inherit" w:cs="Helvetica"/>
          <w:color w:val="373737"/>
          <w:sz w:val="23"/>
          <w:szCs w:val="23"/>
        </w:rPr>
        <w:t>Visą</w:t>
      </w:r>
      <w:proofErr w:type="spellEnd"/>
      <w:r>
        <w:rPr>
          <w:rFonts w:ascii="inherit" w:hAnsi="inherit" w:cs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373737"/>
          <w:sz w:val="23"/>
          <w:szCs w:val="23"/>
        </w:rPr>
        <w:t>Narkotikų</w:t>
      </w:r>
      <w:proofErr w:type="spellEnd"/>
      <w:r>
        <w:rPr>
          <w:rFonts w:ascii="inherit" w:hAnsi="inherit" w:cs="Helvetica"/>
          <w:color w:val="373737"/>
          <w:sz w:val="23"/>
          <w:szCs w:val="23"/>
        </w:rPr>
        <w:t xml:space="preserve">, </w:t>
      </w:r>
      <w:proofErr w:type="spellStart"/>
      <w:r>
        <w:rPr>
          <w:rFonts w:ascii="inherit" w:hAnsi="inherit" w:cs="Helvetica"/>
          <w:color w:val="373737"/>
          <w:sz w:val="23"/>
          <w:szCs w:val="23"/>
        </w:rPr>
        <w:t>tabako</w:t>
      </w:r>
      <w:proofErr w:type="spellEnd"/>
      <w:r>
        <w:rPr>
          <w:rFonts w:ascii="inherit" w:hAnsi="inherit" w:cs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373737"/>
          <w:sz w:val="23"/>
          <w:szCs w:val="23"/>
        </w:rPr>
        <w:t>ir</w:t>
      </w:r>
      <w:proofErr w:type="spellEnd"/>
      <w:r>
        <w:rPr>
          <w:rFonts w:ascii="inherit" w:hAnsi="inherit" w:cs="Helvetica"/>
          <w:color w:val="373737"/>
          <w:sz w:val="23"/>
          <w:szCs w:val="23"/>
        </w:rPr>
        <w:t xml:space="preserve">  </w:t>
      </w:r>
      <w:proofErr w:type="spellStart"/>
      <w:r>
        <w:rPr>
          <w:rFonts w:ascii="inherit" w:hAnsi="inherit" w:cs="Helvetica"/>
          <w:color w:val="373737"/>
          <w:sz w:val="23"/>
          <w:szCs w:val="23"/>
        </w:rPr>
        <w:t>alkoholio</w:t>
      </w:r>
      <w:proofErr w:type="spellEnd"/>
      <w:r>
        <w:rPr>
          <w:rFonts w:ascii="inherit" w:hAnsi="inherit" w:cs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373737"/>
          <w:sz w:val="23"/>
          <w:szCs w:val="23"/>
        </w:rPr>
        <w:t>kontrolės</w:t>
      </w:r>
      <w:proofErr w:type="spellEnd"/>
      <w:r>
        <w:rPr>
          <w:rFonts w:ascii="inherit" w:hAnsi="inherit" w:cs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373737"/>
          <w:sz w:val="23"/>
          <w:szCs w:val="23"/>
        </w:rPr>
        <w:t>d</w:t>
      </w:r>
      <w:r>
        <w:rPr>
          <w:rFonts w:ascii="inherit" w:hAnsi="inherit" w:cs="Helvetica"/>
          <w:color w:val="373737"/>
          <w:sz w:val="23"/>
          <w:szCs w:val="23"/>
        </w:rPr>
        <w:t>epartamento</w:t>
      </w:r>
      <w:proofErr w:type="spellEnd"/>
      <w:r>
        <w:rPr>
          <w:rFonts w:ascii="inherit" w:hAnsi="inherit" w:cs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373737"/>
          <w:sz w:val="23"/>
          <w:szCs w:val="23"/>
        </w:rPr>
        <w:t>parengtą</w:t>
      </w:r>
      <w:proofErr w:type="spellEnd"/>
      <w:r>
        <w:rPr>
          <w:rFonts w:ascii="inherit" w:hAnsi="inherit" w:cs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373737"/>
          <w:sz w:val="23"/>
          <w:szCs w:val="23"/>
        </w:rPr>
        <w:t>informacinę</w:t>
      </w:r>
      <w:proofErr w:type="spellEnd"/>
      <w:r>
        <w:rPr>
          <w:rFonts w:ascii="inherit" w:hAnsi="inherit" w:cs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373737"/>
          <w:sz w:val="23"/>
          <w:szCs w:val="23"/>
        </w:rPr>
        <w:t>medžiagą</w:t>
      </w:r>
      <w:proofErr w:type="spellEnd"/>
      <w:r>
        <w:rPr>
          <w:rFonts w:ascii="inherit" w:hAnsi="inherit" w:cs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373737"/>
          <w:sz w:val="23"/>
          <w:szCs w:val="23"/>
        </w:rPr>
        <w:t>apie</w:t>
      </w:r>
      <w:proofErr w:type="spellEnd"/>
      <w:r>
        <w:rPr>
          <w:rFonts w:ascii="inherit" w:hAnsi="inherit" w:cs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373737"/>
          <w:sz w:val="23"/>
          <w:szCs w:val="23"/>
        </w:rPr>
        <w:t>elektronines</w:t>
      </w:r>
      <w:proofErr w:type="spellEnd"/>
      <w:r>
        <w:rPr>
          <w:rFonts w:ascii="inherit" w:hAnsi="inherit" w:cs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373737"/>
          <w:sz w:val="23"/>
          <w:szCs w:val="23"/>
        </w:rPr>
        <w:t>cigaretes</w:t>
      </w:r>
      <w:proofErr w:type="spellEnd"/>
      <w:r>
        <w:rPr>
          <w:rFonts w:ascii="inherit" w:hAnsi="inherit" w:cs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373737"/>
          <w:sz w:val="23"/>
          <w:szCs w:val="23"/>
        </w:rPr>
        <w:t>galima</w:t>
      </w:r>
      <w:proofErr w:type="spellEnd"/>
      <w:r>
        <w:rPr>
          <w:rFonts w:ascii="inherit" w:hAnsi="inherit" w:cs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373737"/>
          <w:sz w:val="23"/>
          <w:szCs w:val="23"/>
        </w:rPr>
        <w:t>rasti</w:t>
      </w:r>
      <w:proofErr w:type="spellEnd"/>
      <w:r>
        <w:rPr>
          <w:rFonts w:ascii="inherit" w:hAnsi="inherit" w:cs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373737"/>
          <w:sz w:val="23"/>
          <w:szCs w:val="23"/>
        </w:rPr>
        <w:t>interneto</w:t>
      </w:r>
      <w:proofErr w:type="spellEnd"/>
      <w:r>
        <w:rPr>
          <w:rFonts w:ascii="inherit" w:hAnsi="inherit" w:cs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inherit" w:hAnsi="inherit" w:cs="Helvetica"/>
          <w:color w:val="373737"/>
          <w:sz w:val="23"/>
          <w:szCs w:val="23"/>
        </w:rPr>
        <w:t>svetainės</w:t>
      </w:r>
      <w:proofErr w:type="spellEnd"/>
      <w:r>
        <w:rPr>
          <w:rFonts w:ascii="inherit" w:hAnsi="inherit" w:cs="Helvetica"/>
          <w:color w:val="373737"/>
          <w:sz w:val="23"/>
          <w:szCs w:val="23"/>
        </w:rPr>
        <w:t> </w:t>
      </w:r>
      <w:hyperlink r:id="rId4" w:history="1">
        <w:r>
          <w:rPr>
            <w:rStyle w:val="Hipersaitas"/>
            <w:rFonts w:ascii="inherit" w:hAnsi="inherit" w:cs="Helvetica"/>
            <w:color w:val="1982D1"/>
            <w:sz w:val="23"/>
            <w:szCs w:val="23"/>
            <w:bdr w:val="none" w:sz="0" w:space="0" w:color="auto" w:frame="1"/>
          </w:rPr>
          <w:t>http://www.ntakd.lt</w:t>
        </w:r>
      </w:hyperlink>
      <w:r>
        <w:rPr>
          <w:rFonts w:ascii="inherit" w:hAnsi="inherit" w:cs="Helvetica"/>
          <w:color w:val="373737"/>
          <w:sz w:val="23"/>
          <w:szCs w:val="23"/>
        </w:rPr>
        <w:t xml:space="preserve">  </w:t>
      </w:r>
      <w:proofErr w:type="spellStart"/>
      <w:r>
        <w:rPr>
          <w:rFonts w:ascii="inherit" w:hAnsi="inherit" w:cs="Helvetica"/>
          <w:color w:val="373737"/>
          <w:sz w:val="23"/>
          <w:szCs w:val="23"/>
        </w:rPr>
        <w:t>skiltyje</w:t>
      </w:r>
      <w:proofErr w:type="spellEnd"/>
      <w:r>
        <w:rPr>
          <w:rFonts w:ascii="inherit" w:hAnsi="inherit" w:cs="Helvetica"/>
          <w:color w:val="373737"/>
          <w:sz w:val="23"/>
          <w:szCs w:val="23"/>
        </w:rPr>
        <w:t xml:space="preserve"> „</w:t>
      </w:r>
      <w:proofErr w:type="spellStart"/>
      <w:r>
        <w:rPr>
          <w:rFonts w:ascii="inherit" w:hAnsi="inherit" w:cs="Helvetica"/>
          <w:color w:val="373737"/>
          <w:sz w:val="23"/>
          <w:szCs w:val="23"/>
        </w:rPr>
        <w:t>Prevencija</w:t>
      </w:r>
      <w:proofErr w:type="spellEnd"/>
      <w:r>
        <w:rPr>
          <w:rFonts w:ascii="inherit" w:hAnsi="inherit" w:cs="Helvetica"/>
          <w:color w:val="373737"/>
          <w:sz w:val="23"/>
          <w:szCs w:val="23"/>
        </w:rPr>
        <w:t>“</w:t>
      </w:r>
    </w:p>
    <w:p w:rsidR="00BC2A93" w:rsidRDefault="00BC2A93" w:rsidP="00BC2A93">
      <w:pPr>
        <w:pStyle w:val="prastasiniatinklio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373737"/>
          <w:sz w:val="23"/>
          <w:szCs w:val="23"/>
        </w:rPr>
      </w:pPr>
    </w:p>
    <w:p w:rsidR="00BC2A93" w:rsidRDefault="00BC2A93" w:rsidP="00BC2A93">
      <w:pPr>
        <w:pStyle w:val="prastasiniatinklio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373737"/>
          <w:sz w:val="23"/>
          <w:szCs w:val="23"/>
        </w:rPr>
      </w:pPr>
      <w:hyperlink r:id="rId5" w:history="1">
        <w:r>
          <w:rPr>
            <w:rStyle w:val="Hipersaitas"/>
            <w:rFonts w:ascii="inherit" w:hAnsi="inherit" w:cs="Helvetica"/>
            <w:color w:val="1982D1"/>
            <w:sz w:val="23"/>
            <w:szCs w:val="23"/>
            <w:bdr w:val="none" w:sz="0" w:space="0" w:color="auto" w:frame="1"/>
          </w:rPr>
          <w:t>Informacinė medžiaga „Sugriauk mitus apie elektronines cigaretes“</w:t>
        </w:r>
      </w:hyperlink>
      <w:r>
        <w:rPr>
          <w:rFonts w:ascii="inherit" w:hAnsi="inherit" w:cs="Helvetica"/>
          <w:color w:val="373737"/>
          <w:sz w:val="23"/>
          <w:szCs w:val="23"/>
        </w:rPr>
        <w:t xml:space="preserve">  (</w:t>
      </w:r>
      <w:hyperlink r:id="rId6" w:history="1">
        <w:r w:rsidRPr="005743FF">
          <w:rPr>
            <w:rStyle w:val="Hipersaitas"/>
            <w:rFonts w:ascii="inherit" w:hAnsi="inherit" w:cs="Helvetica"/>
            <w:sz w:val="23"/>
            <w:szCs w:val="23"/>
          </w:rPr>
          <w:t>https://www.upc.smm.lt/naujienos/prevencija/cigaretes/Sugriauk-mitus-apie-elektronines-cigaretes.pdf</w:t>
        </w:r>
      </w:hyperlink>
      <w:r>
        <w:rPr>
          <w:rFonts w:ascii="inherit" w:hAnsi="inherit" w:cs="Helvetica"/>
          <w:color w:val="373737"/>
          <w:sz w:val="23"/>
          <w:szCs w:val="23"/>
        </w:rPr>
        <w:t xml:space="preserve">) </w:t>
      </w:r>
    </w:p>
    <w:p w:rsidR="00BC2A93" w:rsidRDefault="00BC2A93" w:rsidP="00BC2A93">
      <w:pPr>
        <w:pStyle w:val="prastasiniatinklio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373737"/>
          <w:sz w:val="23"/>
          <w:szCs w:val="23"/>
        </w:rPr>
      </w:pPr>
    </w:p>
    <w:p w:rsidR="00BC2A93" w:rsidRDefault="00BC2A93" w:rsidP="00BC2A93">
      <w:pPr>
        <w:pStyle w:val="prastasiniatinklio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373737"/>
          <w:sz w:val="23"/>
          <w:szCs w:val="23"/>
        </w:rPr>
      </w:pPr>
      <w:hyperlink r:id="rId7" w:history="1">
        <w:proofErr w:type="spellStart"/>
        <w:r>
          <w:rPr>
            <w:rStyle w:val="Hipersaitas"/>
            <w:rFonts w:ascii="inherit" w:hAnsi="inherit" w:cs="Helvetica"/>
            <w:color w:val="1982D1"/>
            <w:sz w:val="23"/>
            <w:szCs w:val="23"/>
            <w:bdr w:val="none" w:sz="0" w:space="0" w:color="auto" w:frame="1"/>
          </w:rPr>
          <w:t>Lankstinukas</w:t>
        </w:r>
        <w:proofErr w:type="spellEnd"/>
        <w:r>
          <w:rPr>
            <w:rStyle w:val="Hipersaitas"/>
            <w:rFonts w:ascii="inherit" w:hAnsi="inherit" w:cs="Helvetica"/>
            <w:color w:val="1982D1"/>
            <w:sz w:val="23"/>
            <w:szCs w:val="23"/>
            <w:bdr w:val="none" w:sz="0" w:space="0" w:color="auto" w:frame="1"/>
          </w:rPr>
          <w:t xml:space="preserve"> </w:t>
        </w:r>
        <w:proofErr w:type="spellStart"/>
        <w:r>
          <w:rPr>
            <w:rStyle w:val="Hipersaitas"/>
            <w:rFonts w:ascii="inherit" w:hAnsi="inherit" w:cs="Helvetica"/>
            <w:color w:val="1982D1"/>
            <w:sz w:val="23"/>
            <w:szCs w:val="23"/>
            <w:bdr w:val="none" w:sz="0" w:space="0" w:color="auto" w:frame="1"/>
          </w:rPr>
          <w:t>tėvams</w:t>
        </w:r>
        <w:proofErr w:type="spellEnd"/>
        <w:r>
          <w:rPr>
            <w:rStyle w:val="Hipersaitas"/>
            <w:rFonts w:ascii="inherit" w:hAnsi="inherit" w:cs="Helvetica"/>
            <w:color w:val="1982D1"/>
            <w:sz w:val="23"/>
            <w:szCs w:val="23"/>
            <w:bdr w:val="none" w:sz="0" w:space="0" w:color="auto" w:frame="1"/>
          </w:rPr>
          <w:t xml:space="preserve"> „</w:t>
        </w:r>
        <w:proofErr w:type="spellStart"/>
        <w:r>
          <w:rPr>
            <w:rStyle w:val="Hipersaitas"/>
            <w:rFonts w:ascii="inherit" w:hAnsi="inherit" w:cs="Helvetica"/>
            <w:color w:val="1982D1"/>
            <w:sz w:val="23"/>
            <w:szCs w:val="23"/>
            <w:bdr w:val="none" w:sz="0" w:space="0" w:color="auto" w:frame="1"/>
          </w:rPr>
          <w:t>Elektroninės</w:t>
        </w:r>
        <w:proofErr w:type="spellEnd"/>
        <w:r>
          <w:rPr>
            <w:rStyle w:val="Hipersaitas"/>
            <w:rFonts w:ascii="inherit" w:hAnsi="inherit" w:cs="Helvetica"/>
            <w:color w:val="1982D1"/>
            <w:sz w:val="23"/>
            <w:szCs w:val="23"/>
            <w:bdr w:val="none" w:sz="0" w:space="0" w:color="auto" w:frame="1"/>
          </w:rPr>
          <w:t xml:space="preserve"> </w:t>
        </w:r>
        <w:proofErr w:type="spellStart"/>
        <w:r>
          <w:rPr>
            <w:rStyle w:val="Hipersaitas"/>
            <w:rFonts w:ascii="inherit" w:hAnsi="inherit" w:cs="Helvetica"/>
            <w:color w:val="1982D1"/>
            <w:sz w:val="23"/>
            <w:szCs w:val="23"/>
            <w:bdr w:val="none" w:sz="0" w:space="0" w:color="auto" w:frame="1"/>
          </w:rPr>
          <w:t>cigaretės</w:t>
        </w:r>
        <w:proofErr w:type="spellEnd"/>
        <w:r>
          <w:rPr>
            <w:rStyle w:val="Hipersaitas"/>
            <w:rFonts w:ascii="inherit" w:hAnsi="inherit" w:cs="Helvetica"/>
            <w:color w:val="1982D1"/>
            <w:sz w:val="23"/>
            <w:szCs w:val="23"/>
            <w:bdr w:val="none" w:sz="0" w:space="0" w:color="auto" w:frame="1"/>
          </w:rPr>
          <w:t xml:space="preserve"> – tai </w:t>
        </w:r>
        <w:proofErr w:type="spellStart"/>
        <w:r>
          <w:rPr>
            <w:rStyle w:val="Hipersaitas"/>
            <w:rFonts w:ascii="inherit" w:hAnsi="inherit" w:cs="Helvetica"/>
            <w:color w:val="1982D1"/>
            <w:sz w:val="23"/>
            <w:szCs w:val="23"/>
            <w:bdr w:val="none" w:sz="0" w:space="0" w:color="auto" w:frame="1"/>
          </w:rPr>
          <w:t>gelbėjimosi</w:t>
        </w:r>
        <w:proofErr w:type="spellEnd"/>
        <w:r>
          <w:rPr>
            <w:rStyle w:val="Hipersaitas"/>
            <w:rFonts w:ascii="inherit" w:hAnsi="inherit" w:cs="Helvetica"/>
            <w:color w:val="1982D1"/>
            <w:sz w:val="23"/>
            <w:szCs w:val="23"/>
            <w:bdr w:val="none" w:sz="0" w:space="0" w:color="auto" w:frame="1"/>
          </w:rPr>
          <w:t xml:space="preserve"> </w:t>
        </w:r>
        <w:proofErr w:type="spellStart"/>
        <w:r>
          <w:rPr>
            <w:rStyle w:val="Hipersaitas"/>
            <w:rFonts w:ascii="inherit" w:hAnsi="inherit" w:cs="Helvetica"/>
            <w:color w:val="1982D1"/>
            <w:sz w:val="23"/>
            <w:szCs w:val="23"/>
            <w:bdr w:val="none" w:sz="0" w:space="0" w:color="auto" w:frame="1"/>
          </w:rPr>
          <w:t>ratas</w:t>
        </w:r>
        <w:proofErr w:type="spellEnd"/>
        <w:r>
          <w:rPr>
            <w:rStyle w:val="Hipersaitas"/>
            <w:rFonts w:ascii="inherit" w:hAnsi="inherit" w:cs="Helvetica"/>
            <w:color w:val="1982D1"/>
            <w:sz w:val="23"/>
            <w:szCs w:val="23"/>
            <w:bdr w:val="none" w:sz="0" w:space="0" w:color="auto" w:frame="1"/>
          </w:rPr>
          <w:t xml:space="preserve"> </w:t>
        </w:r>
        <w:proofErr w:type="spellStart"/>
        <w:r>
          <w:rPr>
            <w:rStyle w:val="Hipersaitas"/>
            <w:rFonts w:ascii="inherit" w:hAnsi="inherit" w:cs="Helvetica"/>
            <w:color w:val="1982D1"/>
            <w:sz w:val="23"/>
            <w:szCs w:val="23"/>
            <w:bdr w:val="none" w:sz="0" w:space="0" w:color="auto" w:frame="1"/>
          </w:rPr>
          <w:t>ar</w:t>
        </w:r>
        <w:proofErr w:type="spellEnd"/>
        <w:r>
          <w:rPr>
            <w:rStyle w:val="Hipersaitas"/>
            <w:rFonts w:ascii="inherit" w:hAnsi="inherit" w:cs="Helvetica"/>
            <w:color w:val="1982D1"/>
            <w:sz w:val="23"/>
            <w:szCs w:val="23"/>
            <w:bdr w:val="none" w:sz="0" w:space="0" w:color="auto" w:frame="1"/>
          </w:rPr>
          <w:t xml:space="preserve"> </w:t>
        </w:r>
        <w:proofErr w:type="spellStart"/>
        <w:r>
          <w:rPr>
            <w:rStyle w:val="Hipersaitas"/>
            <w:rFonts w:ascii="inherit" w:hAnsi="inherit" w:cs="Helvetica"/>
            <w:color w:val="1982D1"/>
            <w:sz w:val="23"/>
            <w:szCs w:val="23"/>
            <w:bdr w:val="none" w:sz="0" w:space="0" w:color="auto" w:frame="1"/>
          </w:rPr>
          <w:t>nauja</w:t>
        </w:r>
        <w:proofErr w:type="spellEnd"/>
        <w:r>
          <w:rPr>
            <w:rStyle w:val="Hipersaitas"/>
            <w:rFonts w:ascii="inherit" w:hAnsi="inherit" w:cs="Helvetica"/>
            <w:color w:val="1982D1"/>
            <w:sz w:val="23"/>
            <w:szCs w:val="23"/>
            <w:bdr w:val="none" w:sz="0" w:space="0" w:color="auto" w:frame="1"/>
          </w:rPr>
          <w:t xml:space="preserve"> grėsmė?“</w:t>
        </w:r>
      </w:hyperlink>
      <w:r>
        <w:rPr>
          <w:rFonts w:ascii="inherit" w:hAnsi="inherit" w:cs="Helvetica"/>
          <w:color w:val="373737"/>
          <w:sz w:val="23"/>
          <w:szCs w:val="23"/>
        </w:rPr>
        <w:t xml:space="preserve"> (</w:t>
      </w:r>
      <w:hyperlink r:id="rId8" w:history="1">
        <w:r w:rsidRPr="005743FF">
          <w:rPr>
            <w:rStyle w:val="Hipersaitas"/>
            <w:rFonts w:ascii="inherit" w:hAnsi="inherit" w:cs="Helvetica"/>
            <w:sz w:val="23"/>
            <w:szCs w:val="23"/>
          </w:rPr>
          <w:t>https://www.upc.smm.lt/naujienos/prevencija/cigaretes/lankstinukas-tevams.pdf</w:t>
        </w:r>
      </w:hyperlink>
      <w:r>
        <w:rPr>
          <w:rFonts w:ascii="inherit" w:hAnsi="inherit" w:cs="Helvetica"/>
          <w:color w:val="373737"/>
          <w:sz w:val="23"/>
          <w:szCs w:val="23"/>
        </w:rPr>
        <w:t xml:space="preserve">) </w:t>
      </w:r>
    </w:p>
    <w:p w:rsidR="00BC2A93" w:rsidRDefault="00BC2A93" w:rsidP="00BC2A93">
      <w:pPr>
        <w:pStyle w:val="prastasiniatinklio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373737"/>
          <w:sz w:val="23"/>
          <w:szCs w:val="23"/>
        </w:rPr>
      </w:pPr>
    </w:p>
    <w:p w:rsidR="00BC2A93" w:rsidRDefault="00BC2A93" w:rsidP="00BC2A93">
      <w:pPr>
        <w:pStyle w:val="prastasiniatinklio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373737"/>
          <w:sz w:val="23"/>
          <w:szCs w:val="23"/>
        </w:rPr>
      </w:pPr>
    </w:p>
    <w:p w:rsidR="00BC2A93" w:rsidRDefault="00BC2A93" w:rsidP="00BC2A93">
      <w:pPr>
        <w:pStyle w:val="prastasiniatinklio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373737"/>
          <w:sz w:val="23"/>
          <w:szCs w:val="23"/>
        </w:rPr>
      </w:pPr>
      <w:hyperlink r:id="rId9" w:history="1">
        <w:r>
          <w:rPr>
            <w:rStyle w:val="Hipersaitas"/>
            <w:rFonts w:ascii="inherit" w:hAnsi="inherit" w:cs="Helvetica"/>
            <w:color w:val="1982D1"/>
            <w:sz w:val="23"/>
            <w:szCs w:val="23"/>
            <w:bdr w:val="none" w:sz="0" w:space="0" w:color="auto" w:frame="1"/>
          </w:rPr>
          <w:t>Informacinė medžiaga tėvams apie elektronines cigaretes</w:t>
        </w:r>
      </w:hyperlink>
      <w:r>
        <w:rPr>
          <w:rFonts w:ascii="inherit" w:hAnsi="inherit" w:cs="Helvetica"/>
          <w:color w:val="373737"/>
          <w:sz w:val="23"/>
          <w:szCs w:val="23"/>
        </w:rPr>
        <w:t xml:space="preserve"> (</w:t>
      </w:r>
      <w:hyperlink r:id="rId10" w:history="1">
        <w:r w:rsidRPr="005743FF">
          <w:rPr>
            <w:rStyle w:val="Hipersaitas"/>
            <w:rFonts w:ascii="inherit" w:hAnsi="inherit" w:cs="Helvetica"/>
            <w:sz w:val="23"/>
            <w:szCs w:val="23"/>
          </w:rPr>
          <w:t>https://www.upc.smm.lt/naujienos/prevencija/cigaretes/Informacija-tevams-apie-elektronines-cigaretes.pdf</w:t>
        </w:r>
      </w:hyperlink>
      <w:r>
        <w:rPr>
          <w:rFonts w:ascii="inherit" w:hAnsi="inherit" w:cs="Helvetica"/>
          <w:color w:val="373737"/>
          <w:sz w:val="23"/>
          <w:szCs w:val="23"/>
        </w:rPr>
        <w:t xml:space="preserve">) </w:t>
      </w:r>
    </w:p>
    <w:p w:rsidR="005557CB" w:rsidRPr="00BC2A93" w:rsidRDefault="005557CB" w:rsidP="00BC2A93"/>
    <w:sectPr w:rsidR="005557CB" w:rsidRPr="00BC2A93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DA"/>
    <w:rsid w:val="001621DA"/>
    <w:rsid w:val="001975E4"/>
    <w:rsid w:val="005557CB"/>
    <w:rsid w:val="00795321"/>
    <w:rsid w:val="00BC2A93"/>
    <w:rsid w:val="00B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A4EC6"/>
  <w15:chartTrackingRefBased/>
  <w15:docId w15:val="{5416208E-92BE-46D5-9AF9-1C8F47B5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BC2A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557CB"/>
    <w:rPr>
      <w:color w:val="0563C1" w:themeColor="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C2A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rastasiniatinklio">
    <w:name w:val="Normal (Web)"/>
    <w:basedOn w:val="prastasis"/>
    <w:uiPriority w:val="99"/>
    <w:semiHidden/>
    <w:unhideWhenUsed/>
    <w:rsid w:val="00BC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BC2A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9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c.smm.lt/naujienos/prevencija/cigaretes/lankstinukas-tevam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pc.smm.lt/naujienos/prevencija/cigaretes/lankstinukas-tevams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pc.smm.lt/naujienos/prevencija/cigaretes/Sugriauk-mitus-apie-elektronines-cigaretes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pc.smm.lt/naujienos/prevencija/cigaretes/Sugriauk-mitus-apie-elektronines-cigaretes.pdf" TargetMode="External"/><Relationship Id="rId10" Type="http://schemas.openxmlformats.org/officeDocument/2006/relationships/hyperlink" Target="https://www.upc.smm.lt/naujienos/prevencija/cigaretes/Informacija-tevams-apie-elektronines-cigaretes.pdf" TargetMode="External"/><Relationship Id="rId4" Type="http://schemas.openxmlformats.org/officeDocument/2006/relationships/hyperlink" Target="http://www.ntakd.lt/" TargetMode="External"/><Relationship Id="rId9" Type="http://schemas.openxmlformats.org/officeDocument/2006/relationships/hyperlink" Target="http://www.upc.smm.lt/naujienos/prevencija/cigaretes/Informacija-tevams-apie-elektronines-cigaretes.pdf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dc:description/>
  <cp:lastModifiedBy>DAIVA</cp:lastModifiedBy>
  <cp:revision>2</cp:revision>
  <dcterms:created xsi:type="dcterms:W3CDTF">2021-04-07T22:17:00Z</dcterms:created>
  <dcterms:modified xsi:type="dcterms:W3CDTF">2021-04-07T22:17:00Z</dcterms:modified>
</cp:coreProperties>
</file>